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D4B82">
        <w:rPr>
          <w:rFonts w:ascii="Times New Roman" w:eastAsia="Times New Roman" w:hAnsi="Times New Roman"/>
          <w:b/>
          <w:bCs/>
          <w:sz w:val="24"/>
          <w:szCs w:val="24"/>
        </w:rPr>
        <w:t>ГОСУДАРСТВЕННОЕ АВТОНОМНОЕ ПРОФЕССИОНАЛЬНОЕ</w:t>
      </w: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D4B82">
        <w:rPr>
          <w:rFonts w:ascii="Times New Roman" w:eastAsia="Times New Roman" w:hAnsi="Times New Roman"/>
          <w:b/>
          <w:bCs/>
          <w:sz w:val="24"/>
          <w:szCs w:val="24"/>
        </w:rPr>
        <w:t>ОБРАЗОВАТЕЛЬНОЕ УЧРЕЖДЕНИЕ СВЕРДЛОВСКОЙ ОБЛАСТИ</w:t>
      </w: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D4B82">
        <w:rPr>
          <w:rFonts w:ascii="Times New Roman" w:eastAsia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0D4B82">
        <w:rPr>
          <w:rFonts w:ascii="Times New Roman" w:eastAsia="Times New Roman" w:hAnsi="Times New Roman"/>
          <w:b/>
          <w:bCs/>
          <w:sz w:val="28"/>
          <w:szCs w:val="28"/>
        </w:rPr>
        <w:t>Режевской</w:t>
      </w:r>
      <w:proofErr w:type="spellEnd"/>
      <w:r w:rsidRPr="000D4B82">
        <w:rPr>
          <w:rFonts w:ascii="Times New Roman" w:eastAsia="Times New Roman" w:hAnsi="Times New Roman"/>
          <w:b/>
          <w:bCs/>
          <w:sz w:val="28"/>
          <w:szCs w:val="28"/>
        </w:rPr>
        <w:t xml:space="preserve"> политехникум»</w:t>
      </w:r>
    </w:p>
    <w:p w:rsidR="00E97D66" w:rsidRPr="000D4B82" w:rsidRDefault="00E97D66" w:rsidP="00E97D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97D66" w:rsidRPr="000D4B82" w:rsidRDefault="00E97D66" w:rsidP="00E97D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97D66" w:rsidRPr="000D4B82" w:rsidRDefault="00E97D66" w:rsidP="00E97D6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97D66" w:rsidRPr="000D4B82" w:rsidRDefault="00E97D66" w:rsidP="00E97D66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E97D66" w:rsidRPr="000D4B82" w:rsidTr="00EC338B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7D66" w:rsidRPr="000D4B82" w:rsidRDefault="00E97D66" w:rsidP="00EC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Рассмотрено:</w:t>
            </w:r>
          </w:p>
          <w:p w:rsidR="00E97D66" w:rsidRPr="000D4B82" w:rsidRDefault="00E97D66" w:rsidP="00EC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2C12179" wp14:editId="462DCE29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на заседании ЦК</w:t>
            </w:r>
          </w:p>
          <w:p w:rsidR="00E97D66" w:rsidRPr="000D4B82" w:rsidRDefault="00E97D66" w:rsidP="00EC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Протокол № 10</w:t>
            </w:r>
          </w:p>
          <w:p w:rsidR="00E97D66" w:rsidRPr="000D4B82" w:rsidRDefault="00E97D66" w:rsidP="00EC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от «2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» июня 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7D66" w:rsidRPr="000D4B82" w:rsidRDefault="00E97D66" w:rsidP="00EC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Утверждаю:</w:t>
            </w:r>
          </w:p>
          <w:p w:rsidR="00E97D66" w:rsidRPr="000D4B82" w:rsidRDefault="00E97D66" w:rsidP="00EC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Директор ________</w:t>
            </w:r>
            <w:proofErr w:type="spellStart"/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С.А.Дрягилева</w:t>
            </w:r>
            <w:proofErr w:type="spellEnd"/>
          </w:p>
          <w:p w:rsidR="00E97D66" w:rsidRPr="000D4B82" w:rsidRDefault="00E97D66" w:rsidP="00EC33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от «2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>» июня 202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0D4B82">
              <w:rPr>
                <w:rFonts w:ascii="Times New Roman" w:eastAsia="Times New Roman" w:hAnsi="Times New Roman"/>
                <w:sz w:val="28"/>
                <w:szCs w:val="28"/>
              </w:rPr>
              <w:t xml:space="preserve"> г. </w:t>
            </w:r>
          </w:p>
        </w:tc>
      </w:tr>
    </w:tbl>
    <w:p w:rsidR="00E97D66" w:rsidRPr="000D4B82" w:rsidRDefault="00E97D66" w:rsidP="00E97D66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97D66" w:rsidRPr="000D4B82" w:rsidRDefault="00E97D66" w:rsidP="00E97D66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E97D66" w:rsidRPr="000D4B82" w:rsidRDefault="00E97D66" w:rsidP="00E97D66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0D4B82">
        <w:rPr>
          <w:rFonts w:ascii="Times New Roman" w:eastAsia="Times New Roman" w:hAnsi="Times New Roman"/>
          <w:b/>
          <w:sz w:val="40"/>
          <w:szCs w:val="40"/>
        </w:rPr>
        <w:t xml:space="preserve">Программа учебной дисциплины </w:t>
      </w:r>
    </w:p>
    <w:p w:rsidR="00E97D66" w:rsidRPr="000D4B82" w:rsidRDefault="00E97D66" w:rsidP="00E97D66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</w:rPr>
        <w:t>ОП.06</w:t>
      </w:r>
      <w:r w:rsidRPr="000D4B82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sz w:val="36"/>
          <w:szCs w:val="36"/>
        </w:rPr>
        <w:t>«</w:t>
      </w:r>
      <w:r>
        <w:rPr>
          <w:rFonts w:ascii="Times New Roman" w:eastAsia="Times New Roman" w:hAnsi="Times New Roman"/>
          <w:b/>
          <w:sz w:val="36"/>
          <w:szCs w:val="36"/>
        </w:rPr>
        <w:t>Безопасность жизнедеятельности</w:t>
      </w:r>
      <w:r w:rsidRPr="000D4B82">
        <w:rPr>
          <w:rFonts w:ascii="Times New Roman" w:eastAsia="Times New Roman" w:hAnsi="Times New Roman"/>
          <w:b/>
          <w:sz w:val="36"/>
          <w:szCs w:val="36"/>
        </w:rPr>
        <w:t>»</w:t>
      </w: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D4B82">
        <w:rPr>
          <w:rFonts w:ascii="Times New Roman" w:eastAsia="Times New Roman" w:hAnsi="Times New Roman"/>
          <w:sz w:val="28"/>
          <w:szCs w:val="28"/>
        </w:rPr>
        <w:t xml:space="preserve">в рамках основной профессиональной образовательной программы (ОПОП) по программе подготовки </w:t>
      </w:r>
      <w:r>
        <w:rPr>
          <w:rFonts w:ascii="Times New Roman" w:eastAsia="Times New Roman" w:hAnsi="Times New Roman"/>
          <w:sz w:val="28"/>
          <w:szCs w:val="28"/>
        </w:rPr>
        <w:t>квалифицированных, рабочих, служащих</w:t>
      </w: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D4B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97D66" w:rsidRPr="000D4B82" w:rsidRDefault="00E97D66" w:rsidP="00E97D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46.01.03 Делопроизводитель</w:t>
      </w: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ind w:left="5220"/>
        <w:rPr>
          <w:rFonts w:ascii="Times New Roman" w:eastAsia="Times New Roman" w:hAnsi="Times New Roman"/>
          <w:sz w:val="24"/>
          <w:szCs w:val="24"/>
        </w:rPr>
      </w:pPr>
      <w:r w:rsidRPr="000D4B82"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97D66" w:rsidRPr="000D4B82" w:rsidRDefault="00E97D66" w:rsidP="00E97D6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D4B8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</w:t>
      </w:r>
    </w:p>
    <w:p w:rsidR="00E97D66" w:rsidRPr="000D4B82" w:rsidRDefault="00E97D66" w:rsidP="00E97D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97D66" w:rsidRPr="000D4B82" w:rsidRDefault="00E97D66" w:rsidP="00E97D66">
      <w:pPr>
        <w:spacing w:after="0" w:line="240" w:lineRule="auto"/>
        <w:jc w:val="center"/>
      </w:pPr>
      <w:r w:rsidRPr="000D4B82">
        <w:rPr>
          <w:rFonts w:ascii="Times New Roman" w:eastAsia="Times New Roman" w:hAnsi="Times New Roman"/>
          <w:sz w:val="24"/>
          <w:szCs w:val="24"/>
        </w:rPr>
        <w:t xml:space="preserve">г. </w:t>
      </w:r>
      <w:proofErr w:type="gramStart"/>
      <w:r w:rsidRPr="000D4B82">
        <w:rPr>
          <w:rFonts w:ascii="Times New Roman" w:eastAsia="Times New Roman" w:hAnsi="Times New Roman"/>
          <w:sz w:val="24"/>
          <w:szCs w:val="24"/>
        </w:rPr>
        <w:t>Реж,  202</w:t>
      </w:r>
      <w:r>
        <w:rPr>
          <w:rFonts w:ascii="Times New Roman" w:eastAsia="Times New Roman" w:hAnsi="Times New Roman"/>
          <w:sz w:val="24"/>
          <w:szCs w:val="24"/>
        </w:rPr>
        <w:t>2</w:t>
      </w:r>
      <w:proofErr w:type="gramEnd"/>
      <w:r w:rsidRPr="000D4B82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760DA2" w:rsidRDefault="00906167" w:rsidP="00E97D66">
      <w:pPr>
        <w:keepNext/>
        <w:keepLines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0DA2" w:rsidRDefault="00760DA2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стр.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ПАСПОРТ РАБОЧЕЙ ПРОГРАММЫ УЧЕБНОЙ                  4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ДИСЦИПЛИНЫ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РЕЗУЛЬТАТЫ ОСВОЕНИЯ РАБОЧЕЙ ПРОГРАММЫ      5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СРУКТУРА </w:t>
      </w:r>
      <w:proofErr w:type="gramStart"/>
      <w:r>
        <w:rPr>
          <w:rFonts w:ascii="Times New Roman" w:hAnsi="Times New Roman"/>
          <w:b/>
          <w:sz w:val="24"/>
          <w:szCs w:val="24"/>
        </w:rPr>
        <w:t>И  СОДЕРЖАНИЕ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УЧЕБНОЙ                            7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ДИСЦИПЛИНЫ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УСЛОВИЯ РЕАЛИЗАЦИИ РАБОЧЕЙ ПРОГРАММЫ        14</w:t>
      </w:r>
    </w:p>
    <w:p w:rsidR="00760DA2" w:rsidRDefault="0090616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УЧЕБНОЙ ДИСЦИПЛИНЫ</w:t>
      </w:r>
    </w:p>
    <w:p w:rsidR="00760DA2" w:rsidRDefault="00906167">
      <w:pPr>
        <w:pStyle w:val="1"/>
        <w:keepLines/>
        <w:widowControl w:val="0"/>
        <w:numPr>
          <w:ilvl w:val="0"/>
          <w:numId w:val="1"/>
        </w:numPr>
        <w:tabs>
          <w:tab w:val="clear" w:pos="720"/>
          <w:tab w:val="left" w:pos="180"/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 w:hanging="720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Calibri" w:hAnsi="Calibri" w:cs="Times New Roman"/>
          <w:bCs w:val="0"/>
          <w:color w:val="auto"/>
          <w:kern w:val="0"/>
          <w:sz w:val="24"/>
          <w:szCs w:val="24"/>
          <w:lang w:eastAsia="en-US"/>
        </w:rPr>
        <w:t xml:space="preserve"> 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Контроль и оценка результатов освоения </w:t>
      </w:r>
    </w:p>
    <w:p w:rsidR="00760DA2" w:rsidRDefault="00906167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  учебной Дисциплины                                                        17</w:t>
      </w:r>
    </w:p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760DA2" w:rsidRDefault="00760DA2"/>
    <w:p w:rsidR="00E97D66" w:rsidRDefault="00E97D66"/>
    <w:p w:rsidR="00760DA2" w:rsidRDefault="00760DA2"/>
    <w:p w:rsidR="00760DA2" w:rsidRDefault="00760DA2"/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ПАСПОРТ РАБОЧЕЙ ПРОГРАММЫ УЧЕБНОЙ ДИСЦИПЛИНЫ</w:t>
      </w: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Безопасность жизнедеятельности</w:t>
      </w: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1.1. Область применения программы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Рабочая программа учебной дисциплины - является частью </w:t>
      </w:r>
      <w:proofErr w:type="gramStart"/>
      <w:r>
        <w:rPr>
          <w:rFonts w:ascii="Times New Roman" w:hAnsi="Times New Roman"/>
          <w:sz w:val="24"/>
          <w:szCs w:val="24"/>
        </w:rPr>
        <w:t>рабочей  основной</w:t>
      </w:r>
      <w:proofErr w:type="gramEnd"/>
    </w:p>
    <w:p w:rsidR="00760DA2" w:rsidRDefault="00906167">
      <w:pPr>
        <w:tabs>
          <w:tab w:val="left" w:pos="7875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0профессиональной образовательной программы </w:t>
      </w:r>
      <w:proofErr w:type="gramStart"/>
      <w:r>
        <w:rPr>
          <w:rFonts w:ascii="Times New Roman" w:hAnsi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ФГОС по </w:t>
      </w:r>
      <w:r>
        <w:rPr>
          <w:rFonts w:ascii="Times New Roman" w:hAnsi="Times New Roman"/>
          <w:sz w:val="24"/>
          <w:szCs w:val="24"/>
          <w:lang w:eastAsia="ru-RU"/>
        </w:rPr>
        <w:t xml:space="preserve">ППССЗ 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46.01.03. </w:t>
      </w:r>
      <w:r w:rsidR="00E97D66">
        <w:rPr>
          <w:rFonts w:ascii="Times New Roman" w:hAnsi="Times New Roman"/>
          <w:b/>
          <w:bCs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Делопроизводитель</w:t>
      </w:r>
      <w:r w:rsidR="00E97D66">
        <w:rPr>
          <w:rFonts w:ascii="Times New Roman" w:hAnsi="Times New Roman"/>
          <w:b/>
          <w:bCs/>
          <w:iCs/>
          <w:sz w:val="24"/>
          <w:szCs w:val="24"/>
          <w:lang w:eastAsia="ru-RU"/>
        </w:rPr>
        <w:t>»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 части освоения вида профессиональной деятельности: чрезвычайные ситуации мирного и военного времени; основы военной службы (</w:t>
      </w:r>
      <w:proofErr w:type="gramStart"/>
      <w:r>
        <w:rPr>
          <w:rFonts w:ascii="Times New Roman" w:hAnsi="Times New Roman"/>
          <w:sz w:val="24"/>
          <w:szCs w:val="24"/>
        </w:rPr>
        <w:t>для  юношей</w:t>
      </w:r>
      <w:proofErr w:type="gramEnd"/>
      <w:r>
        <w:rPr>
          <w:rFonts w:ascii="Times New Roman" w:hAnsi="Times New Roman"/>
          <w:sz w:val="24"/>
          <w:szCs w:val="24"/>
        </w:rPr>
        <w:t>);  основы медицинских знаний и здорового образа жизни.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Рабочая программа учебной дисциплины может быть использована </w:t>
      </w:r>
      <w:proofErr w:type="gramStart"/>
      <w:r>
        <w:rPr>
          <w:rFonts w:ascii="Times New Roman" w:hAnsi="Times New Roman"/>
          <w:sz w:val="24"/>
          <w:szCs w:val="24"/>
        </w:rPr>
        <w:t>для  профессиональной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подготовки и переподготовки по профилю ОП и  соответствующих профессиональных компетенций:</w:t>
      </w:r>
    </w:p>
    <w:p w:rsidR="00760DA2" w:rsidRDefault="00760D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 Место дисциплины в структуре основной профессиональной</w:t>
      </w: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образовательной программы:</w:t>
      </w:r>
    </w:p>
    <w:p w:rsidR="00760DA2" w:rsidRDefault="0090616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Общеобразовательная дисциплина «Безопасность жизнедеятельности» относится к профильным дисциплинам и входит в общеобразовательный цикл. </w:t>
      </w:r>
    </w:p>
    <w:p w:rsidR="00760DA2" w:rsidRDefault="0090616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дисциплины «Безопасность жизнедеятельности» направлено на формирование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компетенций по четырём блокам: самоорганизации, самообучения, информационному, коммуникативному, а на их основе общих компетенций (ОК 1-7) согласно ФГОС по специальности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46.01.03. </w:t>
      </w:r>
      <w:r w:rsidR="00E97D66">
        <w:rPr>
          <w:rFonts w:ascii="Times New Roman" w:hAnsi="Times New Roman"/>
          <w:bCs/>
          <w:iCs/>
          <w:sz w:val="24"/>
          <w:szCs w:val="24"/>
          <w:lang w:eastAsia="ru-RU"/>
        </w:rPr>
        <w:t>«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Делопроизводитель</w:t>
      </w:r>
      <w:r w:rsidR="00E97D66">
        <w:rPr>
          <w:rFonts w:ascii="Times New Roman" w:hAnsi="Times New Roman"/>
          <w:bCs/>
          <w:iCs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760DA2" w:rsidRDefault="00760DA2">
      <w:pPr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Цели и задачи дисциплины - требования к результатам </w:t>
      </w:r>
      <w:proofErr w:type="gramStart"/>
      <w:r>
        <w:rPr>
          <w:rFonts w:ascii="Times New Roman" w:hAnsi="Times New Roman"/>
          <w:b/>
          <w:sz w:val="24"/>
          <w:szCs w:val="24"/>
        </w:rPr>
        <w:t>освоения  дисциплины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  целью</w:t>
      </w:r>
      <w:proofErr w:type="gramEnd"/>
      <w:r>
        <w:rPr>
          <w:rFonts w:ascii="Times New Roman" w:hAnsi="Times New Roman"/>
          <w:sz w:val="24"/>
          <w:szCs w:val="24"/>
        </w:rPr>
        <w:t xml:space="preserve">  овладения  указанным  видом  профессиональной  деятельности  и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соответствующими профессиональными компетенциями обучающийся </w:t>
      </w:r>
      <w:proofErr w:type="gramStart"/>
      <w:r>
        <w:rPr>
          <w:rFonts w:ascii="Times New Roman" w:hAnsi="Times New Roman"/>
          <w:sz w:val="24"/>
          <w:szCs w:val="24"/>
        </w:rPr>
        <w:t>в  ходе</w:t>
      </w:r>
      <w:proofErr w:type="gramEnd"/>
      <w:r>
        <w:rPr>
          <w:rFonts w:ascii="Times New Roman" w:hAnsi="Times New Roman"/>
          <w:sz w:val="24"/>
          <w:szCs w:val="24"/>
        </w:rPr>
        <w:t xml:space="preserve"> освоения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учебной дисциплины должен:</w:t>
      </w: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-организовать и проводить мероприятия по защите работающих и </w:t>
      </w:r>
      <w:proofErr w:type="gramStart"/>
      <w:r>
        <w:rPr>
          <w:rFonts w:ascii="Times New Roman" w:hAnsi="Times New Roman"/>
          <w:sz w:val="24"/>
          <w:szCs w:val="24"/>
        </w:rPr>
        <w:t>населения  от</w:t>
      </w:r>
      <w:proofErr w:type="gramEnd"/>
      <w:r>
        <w:rPr>
          <w:rFonts w:ascii="Times New Roman" w:hAnsi="Times New Roman"/>
          <w:sz w:val="24"/>
          <w:szCs w:val="24"/>
        </w:rPr>
        <w:t xml:space="preserve"> негативных воздействий чрезвычайных ситуаций;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-предпринимать профилактические меры для снижения уровня </w:t>
      </w:r>
      <w:proofErr w:type="gramStart"/>
      <w:r>
        <w:rPr>
          <w:rFonts w:ascii="Times New Roman" w:hAnsi="Times New Roman"/>
          <w:sz w:val="24"/>
          <w:szCs w:val="24"/>
        </w:rPr>
        <w:t>опасностей  различного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вида и их последствий в профессиональной деятельности и быту;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применять средства индивидуальной и коллективной защиты от </w:t>
      </w:r>
      <w:proofErr w:type="gramStart"/>
      <w:r>
        <w:rPr>
          <w:rFonts w:ascii="Times New Roman" w:hAnsi="Times New Roman"/>
          <w:sz w:val="24"/>
          <w:szCs w:val="24"/>
        </w:rPr>
        <w:t>оружия  массового</w:t>
      </w:r>
      <w:proofErr w:type="gramEnd"/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поражения;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-применять первичные средства пожаротушения;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-ориентироваться в перечне военно-учетных специальностей </w:t>
      </w:r>
      <w:proofErr w:type="gramStart"/>
      <w:r>
        <w:rPr>
          <w:rFonts w:ascii="Times New Roman" w:hAnsi="Times New Roman"/>
          <w:sz w:val="24"/>
          <w:szCs w:val="24"/>
        </w:rPr>
        <w:t>и  самостоятельно</w:t>
      </w:r>
      <w:proofErr w:type="gramEnd"/>
      <w:r>
        <w:rPr>
          <w:rFonts w:ascii="Times New Roman" w:hAnsi="Times New Roman"/>
          <w:sz w:val="24"/>
          <w:szCs w:val="24"/>
        </w:rPr>
        <w:t xml:space="preserve"> определять среди них родственные полученной  специальности;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-применять профессиональные знания в ходе исполнения </w:t>
      </w:r>
      <w:proofErr w:type="gramStart"/>
      <w:r>
        <w:rPr>
          <w:rFonts w:ascii="Times New Roman" w:hAnsi="Times New Roman"/>
          <w:sz w:val="24"/>
          <w:szCs w:val="24"/>
        </w:rPr>
        <w:t>обязанностей  Военной</w:t>
      </w:r>
      <w:proofErr w:type="gramEnd"/>
      <w:r>
        <w:rPr>
          <w:rFonts w:ascii="Times New Roman" w:hAnsi="Times New Roman"/>
          <w:sz w:val="24"/>
          <w:szCs w:val="24"/>
        </w:rPr>
        <w:t xml:space="preserve"> службы на воинских должностях в соответствии с полученной  специальностью;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-владеть способами бесконфликтного общения и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 повседневной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деятельности и экстремальных условиях военной службы;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оказывать первую помощь пострадавшим.</w:t>
      </w: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знать: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-действие токсичных веществ на организм человека;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-принципы обеспечения устойчивости объектов экономики, </w:t>
      </w:r>
      <w:proofErr w:type="gramStart"/>
      <w:r>
        <w:rPr>
          <w:rFonts w:ascii="Times New Roman" w:hAnsi="Times New Roman"/>
          <w:sz w:val="24"/>
          <w:szCs w:val="24"/>
        </w:rPr>
        <w:t>прогнозирования  развития</w:t>
      </w:r>
      <w:proofErr w:type="gramEnd"/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событий и оценки последствий при чрезвычайных </w:t>
      </w:r>
      <w:proofErr w:type="gramStart"/>
      <w:r>
        <w:rPr>
          <w:rFonts w:ascii="Times New Roman" w:hAnsi="Times New Roman"/>
          <w:sz w:val="24"/>
          <w:szCs w:val="24"/>
        </w:rPr>
        <w:t>техногенных  ситуациях</w:t>
      </w:r>
      <w:proofErr w:type="gramEnd"/>
      <w:r>
        <w:rPr>
          <w:rFonts w:ascii="Times New Roman" w:hAnsi="Times New Roman"/>
          <w:sz w:val="24"/>
          <w:szCs w:val="24"/>
        </w:rPr>
        <w:t xml:space="preserve"> и стихийных явлениях, в том числе в условиях противодействия  терроризму как серьезной угрозе национальной безопасности России;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-основные виды потенциальных опасностей и их последствий </w:t>
      </w:r>
      <w:proofErr w:type="gramStart"/>
      <w:r>
        <w:rPr>
          <w:rFonts w:ascii="Times New Roman" w:hAnsi="Times New Roman"/>
          <w:sz w:val="24"/>
          <w:szCs w:val="24"/>
        </w:rPr>
        <w:t>в  профессиональной</w:t>
      </w:r>
      <w:proofErr w:type="gramEnd"/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деятельности и быту, принципы снижения вероятности </w:t>
      </w:r>
      <w:proofErr w:type="gramStart"/>
      <w:r>
        <w:rPr>
          <w:rFonts w:ascii="Times New Roman" w:hAnsi="Times New Roman"/>
          <w:sz w:val="24"/>
          <w:szCs w:val="24"/>
        </w:rPr>
        <w:t>их  реализации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-систему мер по безопасной эксплуатации опасных производственных объектов и снижению вредного воздействия на окружающую среду;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-основы военной службы и обороны государства;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-задачи и основы мероприятий гражданской обороны;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-способы защиты населения от оружия массового поражения;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-меры пожарной безопасности и правила безопасного поведения при пожарах;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-организацию и порядок призыва граждан на военную службу и поступления на </w:t>
      </w:r>
      <w:proofErr w:type="gramStart"/>
      <w:r>
        <w:rPr>
          <w:rFonts w:ascii="Times New Roman" w:hAnsi="Times New Roman"/>
          <w:sz w:val="24"/>
          <w:szCs w:val="24"/>
        </w:rPr>
        <w:t>нее  в</w:t>
      </w:r>
      <w:proofErr w:type="gramEnd"/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добровольном порядке;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-основные виды вооружения, военной техники и специального </w:t>
      </w:r>
      <w:proofErr w:type="gramStart"/>
      <w:r>
        <w:rPr>
          <w:rFonts w:ascii="Times New Roman" w:hAnsi="Times New Roman"/>
          <w:sz w:val="24"/>
          <w:szCs w:val="24"/>
        </w:rPr>
        <w:t>снаряжения,  состоящих</w:t>
      </w:r>
      <w:proofErr w:type="gramEnd"/>
      <w:r>
        <w:rPr>
          <w:rFonts w:ascii="Times New Roman" w:hAnsi="Times New Roman"/>
          <w:sz w:val="24"/>
          <w:szCs w:val="24"/>
        </w:rPr>
        <w:t xml:space="preserve"> на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вооружении (оснащении) воинских подразделений, в </w:t>
      </w:r>
      <w:proofErr w:type="gramStart"/>
      <w:r>
        <w:rPr>
          <w:rFonts w:ascii="Times New Roman" w:hAnsi="Times New Roman"/>
          <w:sz w:val="24"/>
          <w:szCs w:val="24"/>
        </w:rPr>
        <w:t>которых  имеются</w:t>
      </w:r>
      <w:proofErr w:type="gramEnd"/>
      <w:r>
        <w:rPr>
          <w:rFonts w:ascii="Times New Roman" w:hAnsi="Times New Roman"/>
          <w:sz w:val="24"/>
          <w:szCs w:val="24"/>
        </w:rPr>
        <w:t xml:space="preserve"> военно-учетные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специальности, родственные специальностям СПО;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-область применения получаемых профессиональных знаний при </w:t>
      </w:r>
      <w:proofErr w:type="gramStart"/>
      <w:r>
        <w:rPr>
          <w:rFonts w:ascii="Times New Roman" w:hAnsi="Times New Roman"/>
          <w:sz w:val="24"/>
          <w:szCs w:val="24"/>
        </w:rPr>
        <w:t>исполнении  обязанностей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военной службы;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-порядок и правила оказания первой медицинской помощи.</w:t>
      </w: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Рекомендуемое количество часов на освоение рабочей программы</w:t>
      </w:r>
    </w:p>
    <w:p w:rsidR="00760DA2" w:rsidRDefault="009061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дисциплины: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максимальной учебной нагрузки обучающегося -</w:t>
      </w:r>
      <w:r>
        <w:rPr>
          <w:rFonts w:ascii="Times New Roman" w:hAnsi="Times New Roman"/>
          <w:sz w:val="24"/>
          <w:szCs w:val="24"/>
          <w:u w:val="single"/>
        </w:rPr>
        <w:t>102 часов</w:t>
      </w:r>
      <w:r>
        <w:rPr>
          <w:rFonts w:ascii="Times New Roman" w:hAnsi="Times New Roman"/>
          <w:sz w:val="24"/>
          <w:szCs w:val="24"/>
        </w:rPr>
        <w:t>, в том числе: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обязательной аудиторной учебной нагрузки обучающегося -</w:t>
      </w:r>
      <w:r>
        <w:rPr>
          <w:rFonts w:ascii="Times New Roman" w:hAnsi="Times New Roman"/>
          <w:sz w:val="24"/>
          <w:szCs w:val="24"/>
          <w:u w:val="single"/>
        </w:rPr>
        <w:t>68 час</w:t>
      </w:r>
      <w:r>
        <w:rPr>
          <w:rFonts w:ascii="Times New Roman" w:hAnsi="Times New Roman"/>
          <w:sz w:val="24"/>
          <w:szCs w:val="24"/>
        </w:rPr>
        <w:t>;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обучающегося -</w:t>
      </w:r>
      <w:r>
        <w:rPr>
          <w:rFonts w:ascii="Times New Roman" w:hAnsi="Times New Roman"/>
          <w:sz w:val="24"/>
          <w:szCs w:val="24"/>
          <w:u w:val="single"/>
        </w:rPr>
        <w:t>34 часов</w:t>
      </w:r>
      <w:r>
        <w:rPr>
          <w:rFonts w:ascii="Times New Roman" w:hAnsi="Times New Roman"/>
          <w:sz w:val="24"/>
          <w:szCs w:val="24"/>
        </w:rPr>
        <w:t>.</w:t>
      </w:r>
    </w:p>
    <w:p w:rsidR="00760DA2" w:rsidRDefault="00760D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DA2" w:rsidRDefault="00760D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2.Результаты освоения рабочей программы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Результатами </w:t>
      </w:r>
      <w:proofErr w:type="gramStart"/>
      <w:r>
        <w:rPr>
          <w:rFonts w:ascii="Times New Roman" w:hAnsi="Times New Roman"/>
          <w:sz w:val="24"/>
          <w:szCs w:val="24"/>
        </w:rPr>
        <w:t>освоения  рабочей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программы является овладение обучающимся</w:t>
      </w:r>
    </w:p>
    <w:p w:rsidR="00760DA2" w:rsidRDefault="00906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профессиональной деятельности: чрезвычайные ситуации мирного и военного времени; основы военной службы (для юношей); основы медицинских знаний и здорового образа жизни, в том числе общими (ОК) компетенциями:</w:t>
      </w:r>
    </w:p>
    <w:p w:rsidR="00760DA2" w:rsidRDefault="00760DA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760DA2" w:rsidRDefault="00906167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760DA2" w:rsidRDefault="00906167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60DA2" w:rsidRDefault="00906167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760DA2" w:rsidRDefault="00906167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760DA2" w:rsidRDefault="00906167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</w:p>
    <w:p w:rsidR="00760DA2" w:rsidRDefault="00906167">
      <w:pPr>
        <w:spacing w:after="0" w:line="240" w:lineRule="atLeast"/>
        <w:ind w:firstLine="5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ОК 7. Исполнять воинскую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обязанность 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 том числе с применением полученных профессиональных знаний (для юношей).</w:t>
      </w:r>
    </w:p>
    <w:p w:rsidR="00760DA2" w:rsidRDefault="00760DA2">
      <w:pPr>
        <w:spacing w:after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Выпускник, освоивший ППКРС, должен обладать профессиональными компетенциями, соответствующими видам деятельности: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Документационное обеспечение деятельности организации.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1.1. Принимать и регистрировать поступающую корреспонденцию, направлять ее в структурные подразделения организации.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ПК 1.2. Рассматривать документы и передавать их на исполнение с учетом резолюции руководителей организации.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1.3. Оформлять регистрационные карточки и создавать банк данных.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1.4. Вести картотеку учета прохождения документальных материалов.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1.5. Осуществлять контроль за прохождением документов.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1.6. Отправлять исполненную документацию адресатам с применением современных видов организационной техники.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1.7. Составлять и оформлять служебные документы, материалы с использованием формуляров документов конкретных видов.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Документирование и организационная обработка документов.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2.1. Формировать дела.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2.2. Обеспечивать быстрый поиск документов по научно-справочному аппарату (картотекам) организации.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2.3. Систематизировать и хранить документы текущего архива.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2.4. Обеспечивать сохранность проходящей служебной документации.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2.5. Готовить и передавать документы на архивное хранение.</w:t>
      </w:r>
    </w:p>
    <w:p w:rsidR="00760DA2" w:rsidRDefault="00906167">
      <w:pPr>
        <w:spacing w:after="0" w:line="312" w:lineRule="auto"/>
        <w:ind w:firstLine="54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ПК 2.6. Обеспечивать сохранность архивных документов в организации.</w:t>
      </w:r>
    </w:p>
    <w:p w:rsidR="00760DA2" w:rsidRDefault="00906167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906167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3.СТРУКТУРА И СОДЕРЖАНИЕ УЧЕБНОЙ ДИСЦИПЛИНЫ</w:t>
      </w: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0DA2" w:rsidRDefault="00906167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3.1 Объём учебной дисциплины и виды учебной работы</w:t>
      </w: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1903"/>
      </w:tblGrid>
      <w:tr w:rsidR="00760DA2">
        <w:tc>
          <w:tcPr>
            <w:tcW w:w="7668" w:type="dxa"/>
            <w:vAlign w:val="center"/>
          </w:tcPr>
          <w:p w:rsidR="00760DA2" w:rsidRDefault="00906167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3" w:type="dxa"/>
            <w:vAlign w:val="center"/>
          </w:tcPr>
          <w:p w:rsidR="00760DA2" w:rsidRDefault="00760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3" w:type="dxa"/>
            <w:vAlign w:val="center"/>
          </w:tcPr>
          <w:p w:rsidR="00760DA2" w:rsidRDefault="00760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над курсовой работой (проектом)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903" w:type="dxa"/>
            <w:vAlign w:val="center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информационными источниками</w:t>
            </w:r>
          </w:p>
        </w:tc>
        <w:tc>
          <w:tcPr>
            <w:tcW w:w="1903" w:type="dxa"/>
            <w:vAlign w:val="bottom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03" w:type="dxa"/>
            <w:vAlign w:val="bottom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60DA2">
        <w:tc>
          <w:tcPr>
            <w:tcW w:w="7668" w:type="dxa"/>
          </w:tcPr>
          <w:p w:rsidR="00760DA2" w:rsidRDefault="00906167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домашняя контрольная работа</w:t>
            </w:r>
          </w:p>
        </w:tc>
        <w:tc>
          <w:tcPr>
            <w:tcW w:w="1903" w:type="dxa"/>
            <w:vAlign w:val="bottom"/>
          </w:tcPr>
          <w:p w:rsidR="00760DA2" w:rsidRDefault="0090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760DA2">
        <w:tc>
          <w:tcPr>
            <w:tcW w:w="9571" w:type="dxa"/>
            <w:gridSpan w:val="2"/>
          </w:tcPr>
          <w:p w:rsidR="00760DA2" w:rsidRDefault="0090616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0DA2" w:rsidRDefault="00760D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0DA2" w:rsidRDefault="009061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3.2. Тематический план и содержание учебной дисциплины</w:t>
      </w:r>
    </w:p>
    <w:p w:rsidR="00760DA2" w:rsidRDefault="009061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Безопасность жизнедеятельности</w:t>
      </w:r>
    </w:p>
    <w:tbl>
      <w:tblPr>
        <w:tblW w:w="1036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040"/>
        <w:gridCol w:w="4480"/>
        <w:gridCol w:w="992"/>
        <w:gridCol w:w="1008"/>
      </w:tblGrid>
      <w:tr w:rsidR="00760DA2">
        <w:tc>
          <w:tcPr>
            <w:tcW w:w="1844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/>
              </w:rPr>
              <w:t>разделов  и</w:t>
            </w:r>
            <w:proofErr w:type="gramEnd"/>
            <w:r>
              <w:rPr>
                <w:rFonts w:ascii="Times New Roman" w:hAnsi="Times New Roman"/>
              </w:rPr>
              <w:t xml:space="preserve"> тем</w:t>
            </w: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 (проект) 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часов</w:t>
            </w:r>
          </w:p>
        </w:tc>
        <w:tc>
          <w:tcPr>
            <w:tcW w:w="1008" w:type="dxa"/>
          </w:tcPr>
          <w:p w:rsidR="00760DA2" w:rsidRDefault="009061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</w:tr>
      <w:tr w:rsidR="00760DA2">
        <w:tc>
          <w:tcPr>
            <w:tcW w:w="1844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</w:tcPr>
          <w:p w:rsidR="00760DA2" w:rsidRDefault="009061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0DA2">
        <w:tc>
          <w:tcPr>
            <w:tcW w:w="1844" w:type="dxa"/>
            <w:vMerge w:val="restart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1. Обеспечение личной безопасности и сохранение здоровья</w:t>
            </w: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rPr>
          <w:trHeight w:val="157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 понятия о здоровье. Здоровый образ жизни – основа укрепления и сохранения личного здоровья.  Факторы, способствующие укреплению здоровья. Двигательная активность и закаливание организма. Занятия физической культурой. Репродуктивное здоровье как составляющая часть здоровья человека и общества. Основные инфекционные болезни, их классификация и профилактика</w:t>
            </w:r>
          </w:p>
        </w:tc>
        <w:tc>
          <w:tcPr>
            <w:tcW w:w="992" w:type="dxa"/>
            <w:vAlign w:val="center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157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Вредные привычки (употребление алкоголя, курение, употребление наркотиков) и их профилактика.</w:t>
            </w:r>
          </w:p>
        </w:tc>
        <w:tc>
          <w:tcPr>
            <w:tcW w:w="992" w:type="dxa"/>
            <w:vAlign w:val="center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157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Первая медицинская помощь при травмах и ранениях. Первая медицинская помощь при острой сердечной недостаточности и инсульте. Первая медицинская помощь при остановке сердца.</w:t>
            </w:r>
          </w:p>
        </w:tc>
        <w:tc>
          <w:tcPr>
            <w:tcW w:w="992" w:type="dxa"/>
            <w:vAlign w:val="center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419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оказание первой медицинской помощи при ранениях</w:t>
            </w:r>
          </w:p>
        </w:tc>
        <w:tc>
          <w:tcPr>
            <w:tcW w:w="992" w:type="dxa"/>
            <w:vAlign w:val="center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1189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обучающихся:</w:t>
            </w:r>
          </w:p>
          <w:p w:rsidR="00760DA2" w:rsidRDefault="0090616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презентационных материалов на тему: «</w:t>
            </w:r>
            <w:r>
              <w:rPr>
                <w:rFonts w:ascii="Times New Roman" w:hAnsi="Times New Roman"/>
                <w:sz w:val="24"/>
                <w:szCs w:val="24"/>
              </w:rPr>
              <w:t>Факторы, разрушающие здоровье и их профилактика»</w:t>
            </w:r>
          </w:p>
        </w:tc>
        <w:tc>
          <w:tcPr>
            <w:tcW w:w="992" w:type="dxa"/>
            <w:vAlign w:val="center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 w:val="restart"/>
          </w:tcPr>
          <w:p w:rsidR="00760DA2" w:rsidRDefault="00760DA2">
            <w:pPr>
              <w:rPr>
                <w:rFonts w:ascii="Times New Roman" w:hAnsi="Times New Roman"/>
              </w:rPr>
            </w:pP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2. Государственная система обеспечения безопасности населения</w:t>
            </w:r>
          </w:p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Правила поведения в условиях чрезвычайных ситуаций природного и техногенного характера. Современные средства поражения и их поражающие факторы. Средства и способы индивидуальной защиты, преодоление зараженного участка местности. 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Единая государственная система предупреждения и ликвидации </w:t>
            </w:r>
            <w:r>
              <w:rPr>
                <w:rFonts w:ascii="Times New Roman" w:hAnsi="Times New Roman"/>
              </w:rPr>
              <w:lastRenderedPageBreak/>
              <w:t xml:space="preserve">чрезвычайных ситуаций (РСЧС). Гражданская оборона – составная часть обороноспособности страны. Структура и органы управления гражданской обороной. 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1.1-2.6</w:t>
            </w:r>
          </w:p>
        </w:tc>
      </w:tr>
      <w:tr w:rsidR="00760DA2">
        <w:trPr>
          <w:trHeight w:val="726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применение средств индивидуальной защиты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1075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обучающихся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памятку по защите населения при ЧС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 w:val="restart"/>
          </w:tcPr>
          <w:p w:rsidR="00760DA2" w:rsidRDefault="00760DA2">
            <w:pPr>
              <w:rPr>
                <w:rFonts w:ascii="Times New Roman" w:hAnsi="Times New Roman"/>
              </w:rPr>
            </w:pP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3. Основы обороны государства и воинская обязанность</w:t>
            </w: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создания Вооруженных Сил России.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Организационная структура Вооруженных Сил.</w:t>
            </w:r>
            <w:bookmarkStart w:id="0" w:name="_Toc530256692"/>
            <w:bookmarkStart w:id="1" w:name="_Toc530255337"/>
            <w:bookmarkStart w:id="2" w:name="_Toc530257830"/>
            <w:r>
              <w:rPr>
                <w:rFonts w:ascii="Times New Roman" w:hAnsi="Times New Roman"/>
              </w:rPr>
              <w:t xml:space="preserve"> </w:t>
            </w:r>
            <w:bookmarkEnd w:id="0"/>
            <w:bookmarkEnd w:id="1"/>
            <w:bookmarkEnd w:id="2"/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Воинская обязанность. Военнослужащий – защитник своего Отечества.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Как стать офицером Российской армии</w:t>
            </w:r>
            <w:bookmarkStart w:id="3" w:name="_Toc530256683"/>
            <w:bookmarkStart w:id="4" w:name="_Toc530257821"/>
            <w:bookmarkStart w:id="5" w:name="_Toc530255328"/>
            <w:r>
              <w:rPr>
                <w:rFonts w:ascii="Times New Roman" w:hAnsi="Times New Roman"/>
              </w:rPr>
              <w:t>. Боевые традиции Вооруженных Сил России</w:t>
            </w:r>
            <w:bookmarkEnd w:id="3"/>
            <w:bookmarkEnd w:id="4"/>
            <w:bookmarkEnd w:id="5"/>
            <w:r>
              <w:rPr>
                <w:rFonts w:ascii="Times New Roman" w:hAnsi="Times New Roman"/>
              </w:rPr>
              <w:t>. Символы воинской чести. Ритуалы Вооруженных Сил Российской Федерации.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4480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звания военнослужащих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503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обучающихся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rPr>
          <w:trHeight w:val="2954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докладов на тему: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Основные качества военнослужащего.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Ритуалы вооруженных сил.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Дни воинской славы.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4. Ритуалы вооруженных сил.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 w:val="restart"/>
          </w:tcPr>
          <w:p w:rsidR="00760DA2" w:rsidRDefault="00760DA2">
            <w:pPr>
              <w:rPr>
                <w:rFonts w:ascii="Times New Roman" w:hAnsi="Times New Roman"/>
              </w:rPr>
            </w:pP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4.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огневой подготовки </w:t>
            </w: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rPr>
          <w:trHeight w:val="690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Техника  безопасности</w:t>
            </w:r>
            <w:proofErr w:type="gramEnd"/>
            <w:r>
              <w:rPr>
                <w:rFonts w:ascii="Times New Roman" w:hAnsi="Times New Roman"/>
              </w:rPr>
              <w:t xml:space="preserve"> при стрельбе, правила ведения огня из автомата</w:t>
            </w:r>
          </w:p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690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Разборка-сборка, чистка, смазка, хранение автомата, работа частей и механизмов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449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Практические занятия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стрельба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480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Разборка (сборка) и чистка оружия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rPr>
          <w:trHeight w:val="950"/>
        </w:trPr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Самостоятельная работа обучающихся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требований Дисциплинарного устава ВС РФ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Merge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16.Дифференцированные задачи БЖД 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shd w:val="clear" w:color="auto" w:fill="auto"/>
            <w:vAlign w:val="center"/>
          </w:tcPr>
          <w:p w:rsidR="00760DA2" w:rsidRDefault="0090616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Организация защиты населения от чрезвычайных ситуаций мирного</w:t>
            </w:r>
          </w:p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военного времени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760DA2" w:rsidRDefault="00760D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Теоретические основы БЖД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Безопасное поведение в ЧС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Безопасное поведение в ЧС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Работа с информационными источниками: Федеральный закон от 21 декабря 1994 №68 ФЗ «О защите населения и территорий от ЧС природного и техногенного характера»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Работа с информационными источниками: Федеральный закон от 12.02.1998 N 28-ФЗ "О гражданской обороне"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 Использование СИЗ. Сигналы гражданской обороны.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6.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медицинских знаний и здорового</w:t>
            </w:r>
          </w:p>
          <w:p w:rsidR="00760DA2" w:rsidRDefault="00906167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образа жизни</w:t>
            </w: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Содержание 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760DA2" w:rsidRDefault="00760D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 Общие правила оказания первой помощи.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Общие правила оказания первой помощи.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Общие правила оказания первой помощи.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Методы доврачебной реанимации. Оказание реанимационной помощи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 Первая помощь при отсутствии дыхания.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 Первая помощь при ожогах.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инфекционных заболеваний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  <w:shd w:val="clear" w:color="auto" w:fill="auto"/>
          </w:tcPr>
          <w:p w:rsidR="00760DA2" w:rsidRDefault="0090616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госпитализации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31.Здоровье человека и здоровый образ жизни</w:t>
            </w:r>
          </w:p>
          <w:p w:rsidR="00760DA2" w:rsidRDefault="0090616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 – одна из основных жизненных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32.Здоровье человека и здоровый образ жизни</w:t>
            </w:r>
          </w:p>
          <w:p w:rsidR="00760DA2" w:rsidRDefault="0090616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 – одна из основных жизненных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33.Здоровье человека и здоровый образ жизни</w:t>
            </w:r>
          </w:p>
          <w:p w:rsidR="00760DA2" w:rsidRDefault="0090616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 – одна из основных жизненных ценностей человека. Здоровье физическое и духовное, их взаимосвязь и влияние на жизнедеятельность человека. Общественное здоровье.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1.1-2.6</w:t>
            </w: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92" w:type="dxa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презентационных материалов на тему: «</w:t>
            </w:r>
            <w:r>
              <w:rPr>
                <w:rFonts w:ascii="Times New Roman" w:hAnsi="Times New Roman"/>
                <w:sz w:val="24"/>
                <w:szCs w:val="24"/>
              </w:rPr>
              <w:t>Факторы, разрушающие здоровье и их профилактика»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Реферативная работа на тему: «Профилактика злоупотребления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веществами»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Домашняя контрольная работа: «Общие правила оказания первой медицинской помощи»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</w:tcPr>
          <w:p w:rsidR="00760DA2" w:rsidRDefault="00760D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DA2">
        <w:tc>
          <w:tcPr>
            <w:tcW w:w="1844" w:type="dxa"/>
            <w:vAlign w:val="center"/>
          </w:tcPr>
          <w:p w:rsidR="00760DA2" w:rsidRDefault="00760DA2">
            <w:pPr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2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 Дифференцированный зачет</w:t>
            </w:r>
          </w:p>
        </w:tc>
        <w:tc>
          <w:tcPr>
            <w:tcW w:w="992" w:type="dxa"/>
          </w:tcPr>
          <w:p w:rsidR="00760DA2" w:rsidRDefault="009061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760DA2" w:rsidRDefault="00760D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0DA2" w:rsidRDefault="00760D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60DA2" w:rsidRDefault="00760D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60DA2" w:rsidRDefault="00760DA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760DA2" w:rsidRDefault="009061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4. условия реализации УЧЕБНОЙ дисциплины</w:t>
      </w:r>
    </w:p>
    <w:p w:rsidR="00760DA2" w:rsidRDefault="00760D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учебной дисциплины требует наличия учебного кабинета «Основы безопасности жизнедеятельности».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Оборудование учебного кабинета: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посадочные места по количеству обучающихся;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рабочее место преподавателя;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комплекты заданий для тестирования и контрольных работ;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proofErr w:type="gramStart"/>
      <w:r>
        <w:rPr>
          <w:rFonts w:ascii="Times New Roman" w:hAnsi="Times New Roman"/>
          <w:bCs/>
          <w:sz w:val="24"/>
          <w:szCs w:val="24"/>
        </w:rPr>
        <w:t>компьютер  с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лицензионным программным обеспечением;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Cs/>
          <w:sz w:val="24"/>
          <w:szCs w:val="24"/>
        </w:rPr>
        <w:t>мультимедиапроектор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-интерактивная доска;</w:t>
      </w:r>
    </w:p>
    <w:p w:rsidR="00760DA2" w:rsidRDefault="009061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-м</w:t>
      </w:r>
      <w:r>
        <w:rPr>
          <w:rFonts w:ascii="Times New Roman" w:hAnsi="Times New Roman"/>
          <w:sz w:val="24"/>
          <w:szCs w:val="24"/>
        </w:rPr>
        <w:t>ассогабаритный макет 7,62-мм (или 5,45-мм) автомата Калашникова;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средства индивидуальной защиты: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общевойсковой противогаз;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общевойсковой защитный комплект;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респиратор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приборы: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радиационной разведки;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химической разведки;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бытовой дозиметр;</w:t>
      </w:r>
    </w:p>
    <w:p w:rsidR="00760DA2" w:rsidRDefault="00906167">
      <w:pPr>
        <w:shd w:val="clear" w:color="auto" w:fill="FFFFFF"/>
        <w:spacing w:after="0" w:line="276" w:lineRule="auto"/>
        <w:ind w:right="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макет простейшего укрытия в разрезе или в формате ЭОИ;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макет убежища в разрезе или в формате ЭОИ;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аптечка АИ;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пакеты перевязочные ППИ;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носилки санитарные;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плакатов и электронные издания:</w:t>
      </w:r>
    </w:p>
    <w:p w:rsidR="00760DA2" w:rsidRDefault="00906167">
      <w:pPr>
        <w:shd w:val="clear" w:color="auto" w:fill="FFFFFF"/>
        <w:spacing w:after="0" w:line="276" w:lineRule="auto"/>
        <w:ind w:right="4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Организационная структура Вооруженных Сил Российской Федерации;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Ордена России;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Текст Военной присяги;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Воинские звания и знаки различия;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Военная форма одежды;</w:t>
      </w:r>
    </w:p>
    <w:p w:rsidR="00760DA2" w:rsidRDefault="00906167">
      <w:pPr>
        <w:shd w:val="clear" w:color="auto" w:fill="FFFFFF"/>
        <w:spacing w:after="0" w:line="276" w:lineRule="auto"/>
        <w:ind w:right="4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Мероприятия обязательной подготовки граждан к военной службе;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Военно-прикладные виды спорта;</w:t>
      </w:r>
    </w:p>
    <w:p w:rsidR="00760DA2" w:rsidRDefault="00906167">
      <w:pPr>
        <w:shd w:val="clear" w:color="auto" w:fill="FFFFFF"/>
        <w:spacing w:after="0" w:line="276" w:lineRule="auto"/>
        <w:ind w:right="49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Военно-учетные специальности солдат, матросов, сержантов и старшин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-Военные образовательные учреждения професси</w:t>
      </w:r>
      <w:r>
        <w:rPr>
          <w:rFonts w:ascii="Times New Roman" w:hAnsi="Times New Roman"/>
          <w:sz w:val="24"/>
          <w:szCs w:val="24"/>
        </w:rPr>
        <w:softHyphen/>
        <w:t>онального образования    Министерства обороны Российской Федерации;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Тактико-технические характеристики вооружения и военной техники, находящихся на вооружении Российской армии и армий иностранных государств;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Несение караульной службы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Мероприятия, проводимые при первоначальной постановке граждан на воинский учет;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Нормативы по прикладной физической подготовке;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Нормативы по радиационной, химической и биологической защите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Набор плакатов или электронные издания: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Основы и правила стрельбы из стрелкового оружия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Приемы и правила метания ручных гранат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Мины Российской армии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Фортификационные сооружения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Индивидуальные средства защиты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Приборы радиационной разведки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Приборы химической разведки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несение внутренней службы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Строевая подготовка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первой медицинской помощи</w:t>
      </w:r>
    </w:p>
    <w:p w:rsidR="00760DA2" w:rsidRDefault="00906167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Гражданская оборона.</w:t>
      </w:r>
    </w:p>
    <w:p w:rsidR="00760DA2" w:rsidRDefault="00760DA2">
      <w:pPr>
        <w:shd w:val="clear" w:color="auto" w:fill="FFFFFF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60DA2" w:rsidRDefault="0090616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 Информационное обеспечение обучения</w:t>
      </w:r>
    </w:p>
    <w:p w:rsidR="00760DA2" w:rsidRDefault="0090616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60DA2" w:rsidRDefault="0090616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источники:</w:t>
      </w:r>
    </w:p>
    <w:p w:rsidR="00760DA2" w:rsidRDefault="00906167">
      <w:pPr>
        <w:pStyle w:val="11"/>
        <w:numPr>
          <w:ilvl w:val="0"/>
          <w:numId w:val="4"/>
        </w:numPr>
        <w:shd w:val="clear" w:color="auto" w:fill="FFFFFF"/>
        <w:tabs>
          <w:tab w:val="clear" w:pos="1214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Абрамов, В. В. Безопасность жизнедеятельности / В.В. Абрамов. - М.: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СПбГУП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 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2018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</w:p>
    <w:p w:rsidR="00760DA2" w:rsidRDefault="002C7560">
      <w:pPr>
        <w:pStyle w:val="11"/>
        <w:numPr>
          <w:ilvl w:val="0"/>
          <w:numId w:val="4"/>
        </w:numPr>
        <w:tabs>
          <w:tab w:val="clear" w:pos="1214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="00906167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7F7F7"/>
          </w:rPr>
          <w:t>Безопасность жизнедеятельности. (для СПО) </w:t>
        </w:r>
        <w:r w:rsidR="00906167">
          <w:rPr>
            <w:rStyle w:val="a3"/>
            <w:rFonts w:ascii="Times New Roman" w:hAnsi="Times New Roman"/>
            <w:iCs/>
            <w:color w:val="000000"/>
            <w:sz w:val="24"/>
            <w:szCs w:val="24"/>
            <w:shd w:val="clear" w:color="auto" w:fill="F7F7F7"/>
          </w:rPr>
          <w:t>Сапронов Ю.Г.</w:t>
        </w:r>
        <w:r w:rsidR="00906167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7F7F7"/>
          </w:rPr>
          <w:t> (2017, 336с.)</w:t>
        </w:r>
      </w:hyperlink>
      <w:r w:rsidR="00906167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 </w:t>
      </w:r>
    </w:p>
    <w:p w:rsidR="00760DA2" w:rsidRDefault="002C7560">
      <w:pPr>
        <w:pStyle w:val="11"/>
        <w:numPr>
          <w:ilvl w:val="0"/>
          <w:numId w:val="4"/>
        </w:numPr>
        <w:shd w:val="clear" w:color="auto" w:fill="FFFFFF"/>
        <w:tabs>
          <w:tab w:val="clear" w:pos="1214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="00906167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7F7F7"/>
          </w:rPr>
          <w:t>Безопасность жизнедеятельности. (для СПО) </w:t>
        </w:r>
        <w:proofErr w:type="spellStart"/>
        <w:r w:rsidR="00906167">
          <w:rPr>
            <w:rStyle w:val="a3"/>
            <w:rFonts w:ascii="Times New Roman" w:hAnsi="Times New Roman"/>
            <w:iCs/>
            <w:color w:val="000000"/>
            <w:sz w:val="24"/>
            <w:szCs w:val="24"/>
            <w:shd w:val="clear" w:color="auto" w:fill="F7F7F7"/>
          </w:rPr>
          <w:t>Арустамов</w:t>
        </w:r>
        <w:proofErr w:type="spellEnd"/>
        <w:r w:rsidR="00906167">
          <w:rPr>
            <w:rStyle w:val="a3"/>
            <w:rFonts w:ascii="Times New Roman" w:hAnsi="Times New Roman"/>
            <w:iCs/>
            <w:color w:val="000000"/>
            <w:sz w:val="24"/>
            <w:szCs w:val="24"/>
            <w:shd w:val="clear" w:color="auto" w:fill="F7F7F7"/>
          </w:rPr>
          <w:t xml:space="preserve"> Э.А., Косолапова Н.В., Прокопенко Н.А.</w:t>
        </w:r>
        <w:r w:rsidR="00906167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7F7F7"/>
          </w:rPr>
          <w:t> (201</w:t>
        </w:r>
        <w:r w:rsidR="00E97D66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7F7F7"/>
          </w:rPr>
          <w:t>9</w:t>
        </w:r>
        <w:r w:rsidR="00906167">
          <w:rPr>
            <w:rStyle w:val="a3"/>
            <w:rFonts w:ascii="Times New Roman" w:hAnsi="Times New Roman"/>
            <w:color w:val="000000"/>
            <w:sz w:val="24"/>
            <w:szCs w:val="24"/>
            <w:shd w:val="clear" w:color="auto" w:fill="F7F7F7"/>
          </w:rPr>
          <w:t>, 176с.)</w:t>
        </w:r>
      </w:hyperlink>
    </w:p>
    <w:p w:rsidR="00760DA2" w:rsidRDefault="00906167">
      <w:pPr>
        <w:pStyle w:val="11"/>
        <w:numPr>
          <w:ilvl w:val="0"/>
          <w:numId w:val="4"/>
        </w:numPr>
        <w:shd w:val="clear" w:color="auto" w:fill="FFFFFF"/>
        <w:tabs>
          <w:tab w:val="clear" w:pos="1214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Аварии и катастрофы. Предупреждение и ликвидация последствий. Учебное пособие. Книга 4. - М.: Издательство Ассоциации строительных вузов, 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201</w:t>
      </w:r>
      <w:r w:rsidR="00E97D6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9</w:t>
      </w:r>
      <w:r>
        <w:rPr>
          <w:rFonts w:ascii="Times New Roman" w:hAnsi="Times New Roman"/>
          <w:sz w:val="24"/>
          <w:szCs w:val="24"/>
          <w:shd w:val="clear" w:color="auto" w:fill="FFFFFF"/>
        </w:rPr>
        <w:t>. – 208.</w:t>
      </w:r>
    </w:p>
    <w:p w:rsidR="00760DA2" w:rsidRDefault="00906167">
      <w:pPr>
        <w:pStyle w:val="11"/>
        <w:numPr>
          <w:ilvl w:val="0"/>
          <w:numId w:val="4"/>
        </w:numPr>
        <w:shd w:val="clear" w:color="auto" w:fill="FFFFFF"/>
        <w:tabs>
          <w:tab w:val="clear" w:pos="1214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Безопасность жизнедеятельности / Под редакцией Л.А. Михайлова. - М.: Питер, </w:t>
      </w:r>
      <w:r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20</w:t>
      </w:r>
      <w:r w:rsidR="00E97D66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- 461 c.</w:t>
      </w:r>
    </w:p>
    <w:p w:rsidR="00760DA2" w:rsidRDefault="00906167">
      <w:pPr>
        <w:pStyle w:val="11"/>
        <w:numPr>
          <w:ilvl w:val="0"/>
          <w:numId w:val="4"/>
        </w:numPr>
        <w:shd w:val="clear" w:color="auto" w:fill="FFFFFF"/>
        <w:tabs>
          <w:tab w:val="clear" w:pos="1214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Безопасность жизнедеятельности. Учебник / Э.А.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Арустамов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др. - М.: Образовательно-издательский центр "Академия", 20</w:t>
      </w:r>
      <w:r w:rsidR="00E97D66">
        <w:rPr>
          <w:rFonts w:ascii="Times New Roman" w:hAnsi="Times New Roman"/>
          <w:sz w:val="24"/>
          <w:szCs w:val="24"/>
          <w:shd w:val="clear" w:color="auto" w:fill="FFFFFF"/>
        </w:rPr>
        <w:t>20</w:t>
      </w:r>
      <w:bookmarkStart w:id="6" w:name="_GoBack"/>
      <w:bookmarkEnd w:id="6"/>
      <w:r>
        <w:rPr>
          <w:rFonts w:ascii="Times New Roman" w:hAnsi="Times New Roman"/>
          <w:sz w:val="24"/>
          <w:szCs w:val="24"/>
          <w:shd w:val="clear" w:color="auto" w:fill="FFFFFF"/>
        </w:rPr>
        <w:t>. - 176 c.</w:t>
      </w:r>
    </w:p>
    <w:p w:rsidR="00760DA2" w:rsidRDefault="00906167">
      <w:pPr>
        <w:pStyle w:val="11"/>
        <w:numPr>
          <w:ilvl w:val="0"/>
          <w:numId w:val="4"/>
        </w:numPr>
        <w:shd w:val="clear" w:color="auto" w:fill="FFFFFF"/>
        <w:tabs>
          <w:tab w:val="clear" w:pos="1214"/>
          <w:tab w:val="left" w:pos="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Безопасность жизнедеятельности: учебник и практикум для среднего профессионального образования / С. В. Абрамова [и др.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;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 общей редакцией В. П. Соломина. — Москва: Издательство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2019. — 399 с.</w:t>
      </w:r>
    </w:p>
    <w:p w:rsidR="00760DA2" w:rsidRDefault="009061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760DA2" w:rsidRDefault="00906167">
      <w:pPr>
        <w:numPr>
          <w:ilvl w:val="0"/>
          <w:numId w:val="5"/>
        </w:numPr>
        <w:tabs>
          <w:tab w:val="clear" w:pos="1470"/>
          <w:tab w:val="left" w:pos="540"/>
        </w:tabs>
        <w:spacing w:after="0" w:line="276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bCs/>
          <w:sz w:val="24"/>
          <w:szCs w:val="24"/>
        </w:rPr>
        <w:t>Гражданская защита (оборона) на предприятии на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сайте для первичного звена сил ГО </w:t>
      </w:r>
      <w:hyperlink r:id="rId10" w:history="1">
        <w:r>
          <w:rPr>
            <w:rStyle w:val="a3"/>
            <w:rFonts w:ascii="Times New Roman" w:hAnsi="Times New Roman"/>
            <w:sz w:val="24"/>
            <w:szCs w:val="24"/>
          </w:rPr>
          <w:t>http://go-oborona.narod.ru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60DA2" w:rsidRDefault="00906167">
      <w:pPr>
        <w:numPr>
          <w:ilvl w:val="0"/>
          <w:numId w:val="5"/>
        </w:numPr>
        <w:tabs>
          <w:tab w:val="clear" w:pos="1470"/>
          <w:tab w:val="left" w:pos="540"/>
        </w:tabs>
        <w:spacing w:after="0" w:line="276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bCs/>
          <w:sz w:val="24"/>
          <w:szCs w:val="24"/>
        </w:rPr>
        <w:t>Культура безопасности жизнедеятельности</w:t>
      </w:r>
      <w:r>
        <w:rPr>
          <w:rStyle w:val="apple-style-span"/>
          <w:rFonts w:ascii="Times New Roman" w:hAnsi="Times New Roman"/>
          <w:sz w:val="24"/>
          <w:szCs w:val="24"/>
        </w:rPr>
        <w:t xml:space="preserve"> на сайте по формированию культуры безопасности среди населения РФ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http://www.kbzhd.ru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60DA2" w:rsidRDefault="00906167">
      <w:pPr>
        <w:numPr>
          <w:ilvl w:val="0"/>
          <w:numId w:val="5"/>
        </w:numPr>
        <w:tabs>
          <w:tab w:val="clear" w:pos="1470"/>
          <w:tab w:val="left" w:pos="540"/>
        </w:tabs>
        <w:spacing w:after="0" w:line="276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 xml:space="preserve">Официальный сайт </w:t>
      </w:r>
      <w:r>
        <w:rPr>
          <w:rStyle w:val="apple-style-span"/>
          <w:rFonts w:ascii="Times New Roman" w:hAnsi="Times New Roman"/>
          <w:bCs/>
          <w:sz w:val="24"/>
          <w:szCs w:val="24"/>
        </w:rPr>
        <w:t xml:space="preserve">МЧС России: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http://www.mchs.gov.ru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60DA2" w:rsidRDefault="00906167">
      <w:pPr>
        <w:numPr>
          <w:ilvl w:val="0"/>
          <w:numId w:val="5"/>
        </w:numPr>
        <w:tabs>
          <w:tab w:val="clear" w:pos="1470"/>
          <w:tab w:val="left" w:pos="540"/>
        </w:tabs>
        <w:spacing w:after="0" w:line="276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Портал </w:t>
      </w:r>
      <w:r>
        <w:rPr>
          <w:rStyle w:val="apple-style-span"/>
          <w:rFonts w:ascii="Times New Roman" w:hAnsi="Times New Roman"/>
          <w:bCs/>
          <w:sz w:val="24"/>
          <w:szCs w:val="24"/>
        </w:rPr>
        <w:t xml:space="preserve">Академии Гражданской защиты: </w:t>
      </w:r>
      <w:hyperlink r:id="rId13" w:history="1">
        <w:r>
          <w:rPr>
            <w:rStyle w:val="a3"/>
            <w:rFonts w:ascii="Times New Roman" w:hAnsi="Times New Roman"/>
            <w:sz w:val="24"/>
            <w:szCs w:val="24"/>
          </w:rPr>
          <w:t>http://www.amchs.ru/portal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60DA2" w:rsidRDefault="00906167">
      <w:pPr>
        <w:numPr>
          <w:ilvl w:val="0"/>
          <w:numId w:val="5"/>
        </w:numPr>
        <w:tabs>
          <w:tab w:val="clear" w:pos="1470"/>
          <w:tab w:val="left" w:pos="540"/>
        </w:tabs>
        <w:spacing w:after="0" w:line="276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Портал Правительства России: </w:t>
      </w:r>
      <w:hyperlink r:id="rId1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government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u w:val="single"/>
        </w:rPr>
        <w:t>.</w:t>
      </w:r>
    </w:p>
    <w:p w:rsidR="00760DA2" w:rsidRDefault="00906167">
      <w:pPr>
        <w:numPr>
          <w:ilvl w:val="0"/>
          <w:numId w:val="5"/>
        </w:numPr>
        <w:tabs>
          <w:tab w:val="clear" w:pos="1470"/>
          <w:tab w:val="left" w:pos="540"/>
        </w:tabs>
        <w:spacing w:after="0" w:line="276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Портал Президента России: </w:t>
      </w:r>
      <w:hyperlink r:id="rId1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kremlin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u w:val="single"/>
        </w:rPr>
        <w:t>.</w:t>
      </w:r>
    </w:p>
    <w:p w:rsidR="00760DA2" w:rsidRDefault="00906167">
      <w:pPr>
        <w:numPr>
          <w:ilvl w:val="0"/>
          <w:numId w:val="5"/>
        </w:numPr>
        <w:tabs>
          <w:tab w:val="clear" w:pos="1470"/>
          <w:tab w:val="left" w:pos="540"/>
        </w:tabs>
        <w:spacing w:after="0" w:line="276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Портал</w:t>
      </w:r>
      <w:r>
        <w:rPr>
          <w:rStyle w:val="apple-converted-space"/>
          <w:rFonts w:ascii="Times New Roman" w:hAnsi="Times New Roman"/>
          <w:sz w:val="24"/>
          <w:szCs w:val="24"/>
        </w:rPr>
        <w:t> </w:t>
      </w:r>
      <w:r>
        <w:rPr>
          <w:rStyle w:val="apple-style-span"/>
          <w:rFonts w:ascii="Times New Roman" w:hAnsi="Times New Roman"/>
          <w:bCs/>
          <w:sz w:val="24"/>
          <w:szCs w:val="24"/>
        </w:rPr>
        <w:t xml:space="preserve">«Радиационная, химическая и биологическая защита»: </w:t>
      </w:r>
      <w:hyperlink r:id="rId16" w:history="1">
        <w:r>
          <w:rPr>
            <w:rStyle w:val="a3"/>
            <w:rFonts w:ascii="Times New Roman" w:hAnsi="Times New Roman"/>
            <w:sz w:val="24"/>
            <w:szCs w:val="24"/>
          </w:rPr>
          <w:t>http://www.rhbz.ru/main.html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60DA2" w:rsidRDefault="00760DA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 Кадровое обеспечение образовательного процесса</w:t>
      </w:r>
    </w:p>
    <w:p w:rsidR="00760DA2" w:rsidRDefault="0090616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Реализация образовательной программы по специальности среднего профессионального образования должна обеспечиваться педагогическими кадрами, имеющими высшее образование, соответствующее профилю преподаваемой дисциплины, с обязательной стажировкой в профильных организациях и повышения квалификации не реже 1 раза в 3 года. Педагогические работники должны владеть специальными педагогическими подходами и методами обучения и воспитания обучающихся с ограниченными возможностями </w:t>
      </w:r>
      <w:proofErr w:type="gramStart"/>
      <w:r>
        <w:rPr>
          <w:rFonts w:ascii="Times New Roman" w:hAnsi="Times New Roman"/>
          <w:sz w:val="24"/>
          <w:szCs w:val="24"/>
        </w:rPr>
        <w:t>здоровья  и</w:t>
      </w:r>
      <w:proofErr w:type="gramEnd"/>
      <w:r>
        <w:rPr>
          <w:rFonts w:ascii="Times New Roman" w:hAnsi="Times New Roman"/>
          <w:sz w:val="24"/>
          <w:szCs w:val="24"/>
        </w:rPr>
        <w:t xml:space="preserve"> инвалидов.</w:t>
      </w:r>
    </w:p>
    <w:p w:rsidR="00760DA2" w:rsidRDefault="00760DA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pStyle w:val="1"/>
        <w:keepLines/>
        <w:widowControl w:val="0"/>
        <w:numPr>
          <w:ilvl w:val="0"/>
          <w:numId w:val="6"/>
        </w:num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6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caps/>
          <w:color w:val="auto"/>
          <w:sz w:val="24"/>
          <w:szCs w:val="24"/>
        </w:rPr>
        <w:t>Контроль и оценка результатов освоения учебной Дисциплины</w:t>
      </w:r>
    </w:p>
    <w:p w:rsidR="00760DA2" w:rsidRDefault="00760DA2">
      <w:pPr>
        <w:pStyle w:val="1"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068" w:right="-186"/>
        <w:jc w:val="both"/>
        <w:rPr>
          <w:rFonts w:ascii="Times New Roman" w:hAnsi="Times New Roman" w:cs="Times New Roman"/>
          <w:caps/>
          <w:color w:val="auto"/>
          <w:sz w:val="24"/>
          <w:szCs w:val="24"/>
        </w:rPr>
      </w:pPr>
    </w:p>
    <w:p w:rsidR="00760DA2" w:rsidRDefault="00906167">
      <w:pPr>
        <w:widowControl w:val="0"/>
        <w:tabs>
          <w:tab w:val="left" w:pos="180"/>
        </w:tabs>
        <w:suppressAutoHyphens/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 оценка</w:t>
      </w:r>
      <w:r>
        <w:rPr>
          <w:rFonts w:ascii="Times New Roman" w:hAnsi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 </w:t>
      </w:r>
    </w:p>
    <w:p w:rsidR="00760DA2" w:rsidRDefault="00906167">
      <w:pPr>
        <w:keepNext/>
        <w:keepLines/>
        <w:widowControl w:val="0"/>
        <w:tabs>
          <w:tab w:val="left" w:pos="142"/>
        </w:tabs>
        <w:suppressAutoHyphens/>
        <w:spacing w:after="0"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для определения результатов и содержания подготовки по учебной дисциплине «Безопасность жизнедеятельности»</w:t>
      </w:r>
    </w:p>
    <w:p w:rsidR="00760DA2" w:rsidRDefault="00760DA2">
      <w:pPr>
        <w:keepNext/>
        <w:keepLines/>
        <w:widowControl w:val="0"/>
        <w:tabs>
          <w:tab w:val="left" w:pos="180"/>
        </w:tabs>
        <w:suppressAutoHyphens/>
        <w:ind w:left="360" w:firstLine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2835"/>
      </w:tblGrid>
      <w:tr w:rsidR="00760DA2">
        <w:trPr>
          <w:jc w:val="center"/>
        </w:trPr>
        <w:tc>
          <w:tcPr>
            <w:tcW w:w="7141" w:type="dxa"/>
            <w:vAlign w:val="center"/>
          </w:tcPr>
          <w:p w:rsidR="00760DA2" w:rsidRDefault="00906167">
            <w:p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760DA2" w:rsidRDefault="00906167">
            <w:p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835" w:type="dxa"/>
            <w:vAlign w:val="center"/>
          </w:tcPr>
          <w:p w:rsidR="00760DA2" w:rsidRDefault="00906167">
            <w:pPr>
              <w:tabs>
                <w:tab w:val="left" w:pos="18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60DA2">
        <w:trPr>
          <w:jc w:val="center"/>
        </w:trPr>
        <w:tc>
          <w:tcPr>
            <w:tcW w:w="7141" w:type="dxa"/>
            <w:vAlign w:val="center"/>
          </w:tcPr>
          <w:p w:rsidR="00760DA2" w:rsidRDefault="00906167">
            <w:pPr>
              <w:tabs>
                <w:tab w:val="left" w:pos="18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60DA2" w:rsidRDefault="00906167">
            <w:pPr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0DA2">
        <w:trPr>
          <w:trHeight w:val="7140"/>
          <w:jc w:val="center"/>
        </w:trPr>
        <w:tc>
          <w:tcPr>
            <w:tcW w:w="7141" w:type="dxa"/>
          </w:tcPr>
          <w:p w:rsidR="00760DA2" w:rsidRDefault="00906167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результате освоения дисциплины обучающийся </w:t>
            </w:r>
          </w:p>
          <w:p w:rsidR="00760DA2" w:rsidRDefault="00906167">
            <w:pPr>
              <w:keepNext/>
              <w:keepLines/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76" w:lineRule="auto"/>
              <w:ind w:firstLine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 при выполнении ТО и ремонта автотранспорта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оборудования  заправочных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станций, заправке горючими и смазочными материалами автомобилей;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средства индивидуальной и коллективной защиты от оружия массового поражения; 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первичные средства пожаротушения;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профессией: проводить ТО и ремонт автотранспорта, управлять автомобилем, транспортировать грузы и пассажиров, заправлять транспортные средства горючими и смазочными материалами;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деятельности и экстремальных условиях военной службы;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оказывать первую помощь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пострадавшим ;</w:t>
            </w:r>
            <w:proofErr w:type="gramEnd"/>
          </w:p>
        </w:tc>
        <w:tc>
          <w:tcPr>
            <w:tcW w:w="2835" w:type="dxa"/>
            <w:vAlign w:val="center"/>
          </w:tcPr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знаний, умений по результатам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промежуточного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</w:tc>
      </w:tr>
    </w:tbl>
    <w:p w:rsidR="00760DA2" w:rsidRDefault="009061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1"/>
        <w:gridCol w:w="2835"/>
      </w:tblGrid>
      <w:tr w:rsidR="00760DA2">
        <w:trPr>
          <w:trHeight w:val="6925"/>
          <w:jc w:val="center"/>
        </w:trPr>
        <w:tc>
          <w:tcPr>
            <w:tcW w:w="7141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знает: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том числе, в условиях противодействия терроризму как серьезной угрозе национальной безопасности России; 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военной службы и обороны государства;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и основные мероприятия гражданской обороны;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защиты населения от оружия массового поражения; 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которых имеются военно-учетные специальности, родственные профессиям НПО;</w:t>
            </w:r>
          </w:p>
          <w:p w:rsidR="00760DA2" w:rsidRDefault="00906167">
            <w:pPr>
              <w:spacing w:after="0"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760DA2" w:rsidRDefault="009061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и правила оказания первой помощи пострадавшим</w:t>
            </w:r>
          </w:p>
        </w:tc>
        <w:tc>
          <w:tcPr>
            <w:tcW w:w="2835" w:type="dxa"/>
            <w:vAlign w:val="center"/>
          </w:tcPr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 и анализ результатов</w:t>
            </w:r>
          </w:p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собеседование</w:t>
            </w:r>
          </w:p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Устная, письменная  </w:t>
            </w:r>
          </w:p>
          <w:p w:rsidR="00760DA2" w:rsidRDefault="00906167">
            <w:pPr>
              <w:tabs>
                <w:tab w:val="left" w:pos="180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знаний, умений по результатам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промежуточного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</w:tr>
    </w:tbl>
    <w:p w:rsidR="00760DA2" w:rsidRDefault="00760DA2">
      <w:pPr>
        <w:tabs>
          <w:tab w:val="left" w:pos="180"/>
        </w:tabs>
        <w:ind w:firstLine="36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60DA2" w:rsidRDefault="00906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760DA2" w:rsidRDefault="00760D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4666"/>
        <w:gridCol w:w="2097"/>
      </w:tblGrid>
      <w:tr w:rsidR="00760DA2">
        <w:trPr>
          <w:jc w:val="center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666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60DA2">
        <w:trPr>
          <w:trHeight w:val="637"/>
          <w:jc w:val="center"/>
        </w:trPr>
        <w:tc>
          <w:tcPr>
            <w:tcW w:w="2808" w:type="dxa"/>
          </w:tcPr>
          <w:p w:rsidR="00760DA2" w:rsidRDefault="00906167">
            <w:pPr>
              <w:pStyle w:val="ab"/>
              <w:widowControl w:val="0"/>
              <w:spacing w:line="276" w:lineRule="auto"/>
              <w:ind w:left="0" w:firstLine="0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760DA2" w:rsidRDefault="00906167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интереса к будущей профессии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анкетирование,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наблюдение, собеседование, 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ролевые игры</w:t>
            </w:r>
          </w:p>
        </w:tc>
      </w:tr>
      <w:tr w:rsidR="00760DA2">
        <w:trPr>
          <w:trHeight w:val="637"/>
          <w:jc w:val="center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4666" w:type="dxa"/>
          </w:tcPr>
          <w:p w:rsidR="00760DA2" w:rsidRDefault="00906167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 применение методов и способов решения профессиональных задач в области технического обслуживания и ремонта автотранспортных средств;</w:t>
            </w:r>
          </w:p>
          <w:p w:rsidR="00760DA2" w:rsidRDefault="00906167">
            <w:pPr>
              <w:numPr>
                <w:ilvl w:val="0"/>
                <w:numId w:val="7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и качества выполнения работ;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продукта деятельности</w:t>
            </w:r>
          </w:p>
        </w:tc>
      </w:tr>
      <w:tr w:rsidR="00760DA2">
        <w:trPr>
          <w:trHeight w:val="637"/>
          <w:jc w:val="center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рабочую ситуацию, 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текущий и итоговый контроль, оценку и коррекцию собственной деятельности, нести ответственность за результаты своей работ</w:t>
            </w:r>
          </w:p>
        </w:tc>
        <w:tc>
          <w:tcPr>
            <w:tcW w:w="4666" w:type="dxa"/>
          </w:tcPr>
          <w:p w:rsidR="00760DA2" w:rsidRDefault="00906167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решение стандартных и нестандартных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профессиональных задач в области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технического обслуживания и ремонта автотранспортных средств;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Тест, письменная работа, устный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опрос, собеседование 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 – исследовательская работа</w:t>
            </w:r>
          </w:p>
        </w:tc>
      </w:tr>
      <w:tr w:rsidR="00760DA2">
        <w:trPr>
          <w:trHeight w:val="637"/>
          <w:jc w:val="center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4666" w:type="dxa"/>
          </w:tcPr>
          <w:p w:rsidR="00760DA2" w:rsidRDefault="00906167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эффективный поиск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необходимой информации;</w:t>
            </w:r>
          </w:p>
          <w:p w:rsidR="00760DA2" w:rsidRDefault="00906167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различных источников, включая электронные;</w:t>
            </w:r>
          </w:p>
          <w:p w:rsidR="00760DA2" w:rsidRDefault="00906167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инноваций в области </w:t>
            </w:r>
            <w:r>
              <w:rPr>
                <w:rFonts w:ascii="Times New Roman" w:hAnsi="Times New Roman"/>
                <w:sz w:val="24"/>
                <w:szCs w:val="24"/>
              </w:rPr>
              <w:t>технического обслуживания и ремонта автотранспортных средств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760DA2">
        <w:trPr>
          <w:trHeight w:val="637"/>
          <w:jc w:val="center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760DA2" w:rsidRDefault="00906167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на стендах и ПК</w:t>
            </w:r>
          </w:p>
          <w:p w:rsidR="00760DA2" w:rsidRDefault="00760DA2">
            <w:p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:rsidR="00760DA2" w:rsidRDefault="00906167">
            <w:p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760DA2">
        <w:trPr>
          <w:trHeight w:val="637"/>
          <w:jc w:val="center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4666" w:type="dxa"/>
            <w:tcBorders>
              <w:top w:val="single" w:sz="4" w:space="0" w:color="auto"/>
              <w:bottom w:val="single" w:sz="4" w:space="0" w:color="auto"/>
            </w:tcBorders>
          </w:tcPr>
          <w:p w:rsidR="00760DA2" w:rsidRDefault="00906167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выполнением практического задания,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организацией коллективной деятельности</w:t>
            </w:r>
          </w:p>
        </w:tc>
      </w:tr>
      <w:tr w:rsidR="00760DA2">
        <w:trPr>
          <w:trHeight w:val="637"/>
          <w:jc w:val="center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760DA2" w:rsidRDefault="00906167">
            <w:pPr>
              <w:numPr>
                <w:ilvl w:val="0"/>
                <w:numId w:val="8"/>
              </w:numPr>
              <w:tabs>
                <w:tab w:val="left" w:pos="252"/>
              </w:tabs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взаимодействие с воинскими частями, служба в рядах РФ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опрос, собеседование</w:t>
            </w:r>
          </w:p>
          <w:p w:rsidR="00760DA2" w:rsidRDefault="00760DA2">
            <w:pPr>
              <w:spacing w:after="0" w:line="276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760DA2" w:rsidRDefault="00760DA2">
      <w:pPr>
        <w:jc w:val="both"/>
        <w:rPr>
          <w:rFonts w:ascii="Times New Roman" w:hAnsi="Times New Roman"/>
          <w:sz w:val="24"/>
          <w:szCs w:val="24"/>
        </w:rPr>
      </w:pPr>
    </w:p>
    <w:p w:rsidR="00760DA2" w:rsidRDefault="00760DA2">
      <w:pPr>
        <w:jc w:val="both"/>
        <w:rPr>
          <w:rFonts w:ascii="Times New Roman" w:hAnsi="Times New Roman"/>
          <w:sz w:val="24"/>
          <w:szCs w:val="24"/>
        </w:rPr>
      </w:pPr>
    </w:p>
    <w:p w:rsidR="00760DA2" w:rsidRDefault="0090616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знаний, умений и навыков по результатам текущего контроля производится в соответствии с универсальной шкалой (таблицей)</w:t>
      </w:r>
    </w:p>
    <w:p w:rsidR="00760DA2" w:rsidRDefault="00760DA2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952"/>
        <w:gridCol w:w="3620"/>
      </w:tblGrid>
      <w:tr w:rsidR="00760DA2">
        <w:tc>
          <w:tcPr>
            <w:tcW w:w="2808" w:type="dxa"/>
            <w:vMerge w:val="restart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результативности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правильных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ответов)</w:t>
            </w:r>
          </w:p>
        </w:tc>
        <w:tc>
          <w:tcPr>
            <w:tcW w:w="6763" w:type="dxa"/>
            <w:gridSpan w:val="2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760DA2">
        <w:trPr>
          <w:trHeight w:val="570"/>
        </w:trPr>
        <w:tc>
          <w:tcPr>
            <w:tcW w:w="2808" w:type="dxa"/>
            <w:vMerge/>
          </w:tcPr>
          <w:p w:rsidR="00760DA2" w:rsidRDefault="00760DA2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отметка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3703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760DA2">
        <w:trPr>
          <w:trHeight w:val="320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90÷100</w:t>
            </w:r>
          </w:p>
        </w:tc>
        <w:tc>
          <w:tcPr>
            <w:tcW w:w="3060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60DA2">
        <w:trPr>
          <w:trHeight w:val="320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80 ÷ 89</w:t>
            </w:r>
          </w:p>
        </w:tc>
        <w:tc>
          <w:tcPr>
            <w:tcW w:w="3060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60DA2">
        <w:trPr>
          <w:trHeight w:val="320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70÷79</w:t>
            </w:r>
          </w:p>
        </w:tc>
        <w:tc>
          <w:tcPr>
            <w:tcW w:w="3060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03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60DA2">
        <w:trPr>
          <w:trHeight w:val="320"/>
        </w:trPr>
        <w:tc>
          <w:tcPr>
            <w:tcW w:w="2808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менее 70</w:t>
            </w:r>
          </w:p>
        </w:tc>
        <w:tc>
          <w:tcPr>
            <w:tcW w:w="3060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03" w:type="dxa"/>
          </w:tcPr>
          <w:p w:rsidR="00760DA2" w:rsidRDefault="0090616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760DA2" w:rsidRDefault="00760DA2">
      <w:pPr>
        <w:jc w:val="both"/>
        <w:rPr>
          <w:rFonts w:ascii="Times New Roman" w:hAnsi="Times New Roman"/>
          <w:sz w:val="24"/>
          <w:szCs w:val="24"/>
        </w:rPr>
      </w:pPr>
    </w:p>
    <w:p w:rsidR="00760DA2" w:rsidRDefault="00760DA2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60DA2">
      <w:footerReference w:type="default" r:id="rId1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560" w:rsidRDefault="002C7560">
      <w:pPr>
        <w:spacing w:line="240" w:lineRule="auto"/>
      </w:pPr>
      <w:r>
        <w:separator/>
      </w:r>
    </w:p>
  </w:endnote>
  <w:endnote w:type="continuationSeparator" w:id="0">
    <w:p w:rsidR="002C7560" w:rsidRDefault="002C7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A2" w:rsidRDefault="0090616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7D66">
      <w:rPr>
        <w:noProof/>
      </w:rPr>
      <w:t>17</w:t>
    </w:r>
    <w:r>
      <w:fldChar w:fldCharType="end"/>
    </w:r>
  </w:p>
  <w:p w:rsidR="00760DA2" w:rsidRDefault="00760D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560" w:rsidRDefault="002C7560">
      <w:pPr>
        <w:spacing w:after="0"/>
      </w:pPr>
      <w:r>
        <w:separator/>
      </w:r>
    </w:p>
  </w:footnote>
  <w:footnote w:type="continuationSeparator" w:id="0">
    <w:p w:rsidR="002C7560" w:rsidRDefault="002C75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7EB1"/>
    <w:multiLevelType w:val="multilevel"/>
    <w:tmpl w:val="000C7EB1"/>
    <w:lvl w:ilvl="0">
      <w:start w:val="5"/>
      <w:numFmt w:val="decimal"/>
      <w:lvlText w:val="%1.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720"/>
        </w:tabs>
        <w:ind w:left="6720" w:hanging="180"/>
      </w:pPr>
      <w:rPr>
        <w:rFonts w:cs="Times New Roman"/>
      </w:rPr>
    </w:lvl>
  </w:abstractNum>
  <w:abstractNum w:abstractNumId="1">
    <w:nsid w:val="0BDE02C3"/>
    <w:multiLevelType w:val="multilevel"/>
    <w:tmpl w:val="0BDE02C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"/>
      <w:lvlJc w:val="left"/>
      <w:pPr>
        <w:tabs>
          <w:tab w:val="left" w:pos="1443"/>
        </w:tabs>
        <w:ind w:left="1443" w:hanging="363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5768B"/>
    <w:multiLevelType w:val="singleLevel"/>
    <w:tmpl w:val="18D5768B"/>
    <w:lvl w:ilvl="0">
      <w:start w:val="27"/>
      <w:numFmt w:val="decimal"/>
      <w:suff w:val="space"/>
      <w:lvlText w:val="%1."/>
      <w:lvlJc w:val="left"/>
    </w:lvl>
  </w:abstractNum>
  <w:abstractNum w:abstractNumId="3">
    <w:nsid w:val="1E3D3113"/>
    <w:multiLevelType w:val="multilevel"/>
    <w:tmpl w:val="1E3D3113"/>
    <w:lvl w:ilvl="0">
      <w:start w:val="1"/>
      <w:numFmt w:val="bullet"/>
      <w:lvlText w:val=""/>
      <w:lvlJc w:val="left"/>
      <w:pPr>
        <w:tabs>
          <w:tab w:val="left" w:pos="0"/>
        </w:tabs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8C294F"/>
    <w:multiLevelType w:val="singleLevel"/>
    <w:tmpl w:val="2E8C294F"/>
    <w:lvl w:ilvl="0">
      <w:start w:val="28"/>
      <w:numFmt w:val="decimal"/>
      <w:suff w:val="space"/>
      <w:lvlText w:val="%1."/>
      <w:lvlJc w:val="left"/>
    </w:lvl>
  </w:abstractNum>
  <w:abstractNum w:abstractNumId="5">
    <w:nsid w:val="438C18E6"/>
    <w:multiLevelType w:val="multilevel"/>
    <w:tmpl w:val="438C18E6"/>
    <w:lvl w:ilvl="0">
      <w:start w:val="1"/>
      <w:numFmt w:val="decimal"/>
      <w:lvlText w:val="%1."/>
      <w:lvlJc w:val="left"/>
      <w:pPr>
        <w:tabs>
          <w:tab w:val="left" w:pos="1470"/>
        </w:tabs>
        <w:ind w:left="1470" w:hanging="93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  <w:rPr>
        <w:rFonts w:cs="Times New Roman"/>
      </w:rPr>
    </w:lvl>
  </w:abstractNum>
  <w:abstractNum w:abstractNumId="6">
    <w:nsid w:val="453D769C"/>
    <w:multiLevelType w:val="multilevel"/>
    <w:tmpl w:val="453D769C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>
    <w:nsid w:val="646E1A2F"/>
    <w:multiLevelType w:val="multilevel"/>
    <w:tmpl w:val="646E1A2F"/>
    <w:lvl w:ilvl="0">
      <w:start w:val="1"/>
      <w:numFmt w:val="decimal"/>
      <w:lvlText w:val="%1."/>
      <w:lvlJc w:val="left"/>
      <w:pPr>
        <w:tabs>
          <w:tab w:val="left" w:pos="1214"/>
        </w:tabs>
        <w:ind w:left="1214" w:hanging="93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58"/>
    <w:rsid w:val="000162BD"/>
    <w:rsid w:val="0002018E"/>
    <w:rsid w:val="00054D51"/>
    <w:rsid w:val="00077221"/>
    <w:rsid w:val="00087CFA"/>
    <w:rsid w:val="000B4AFA"/>
    <w:rsid w:val="000C0C8B"/>
    <w:rsid w:val="000E269E"/>
    <w:rsid w:val="000F28F1"/>
    <w:rsid w:val="00102E69"/>
    <w:rsid w:val="00115F8B"/>
    <w:rsid w:val="0013059A"/>
    <w:rsid w:val="00142CAE"/>
    <w:rsid w:val="00152F45"/>
    <w:rsid w:val="001E40A1"/>
    <w:rsid w:val="001F1BAA"/>
    <w:rsid w:val="001F4A93"/>
    <w:rsid w:val="00204C68"/>
    <w:rsid w:val="002567E0"/>
    <w:rsid w:val="00264A64"/>
    <w:rsid w:val="00292BDB"/>
    <w:rsid w:val="00295C05"/>
    <w:rsid w:val="00296430"/>
    <w:rsid w:val="002B3C87"/>
    <w:rsid w:val="002C7560"/>
    <w:rsid w:val="00353DA2"/>
    <w:rsid w:val="00370D76"/>
    <w:rsid w:val="00384C15"/>
    <w:rsid w:val="003A5DBF"/>
    <w:rsid w:val="003B2E79"/>
    <w:rsid w:val="003B399E"/>
    <w:rsid w:val="003C1D0F"/>
    <w:rsid w:val="003D7AE8"/>
    <w:rsid w:val="003F5398"/>
    <w:rsid w:val="003F7B4B"/>
    <w:rsid w:val="00457472"/>
    <w:rsid w:val="00492204"/>
    <w:rsid w:val="00502AE1"/>
    <w:rsid w:val="00504B43"/>
    <w:rsid w:val="00525A9A"/>
    <w:rsid w:val="00532B02"/>
    <w:rsid w:val="005707F2"/>
    <w:rsid w:val="00580143"/>
    <w:rsid w:val="005D4240"/>
    <w:rsid w:val="00613107"/>
    <w:rsid w:val="006420ED"/>
    <w:rsid w:val="006C6E7A"/>
    <w:rsid w:val="006F5282"/>
    <w:rsid w:val="0074337C"/>
    <w:rsid w:val="00760DA2"/>
    <w:rsid w:val="0077434B"/>
    <w:rsid w:val="007A5895"/>
    <w:rsid w:val="007B009F"/>
    <w:rsid w:val="007C651B"/>
    <w:rsid w:val="007E0401"/>
    <w:rsid w:val="007F0D5F"/>
    <w:rsid w:val="007F1517"/>
    <w:rsid w:val="00833C65"/>
    <w:rsid w:val="008438DC"/>
    <w:rsid w:val="00874027"/>
    <w:rsid w:val="008A2681"/>
    <w:rsid w:val="008B5E79"/>
    <w:rsid w:val="008C56FD"/>
    <w:rsid w:val="008E6C3A"/>
    <w:rsid w:val="008F2867"/>
    <w:rsid w:val="00906167"/>
    <w:rsid w:val="009167B1"/>
    <w:rsid w:val="00957B70"/>
    <w:rsid w:val="00963295"/>
    <w:rsid w:val="009706C6"/>
    <w:rsid w:val="0097522C"/>
    <w:rsid w:val="009B3358"/>
    <w:rsid w:val="009B584A"/>
    <w:rsid w:val="009F68A8"/>
    <w:rsid w:val="00A15ECE"/>
    <w:rsid w:val="00A169DA"/>
    <w:rsid w:val="00A877BD"/>
    <w:rsid w:val="00AB5897"/>
    <w:rsid w:val="00AE4552"/>
    <w:rsid w:val="00B27993"/>
    <w:rsid w:val="00BD282C"/>
    <w:rsid w:val="00BD661F"/>
    <w:rsid w:val="00BE687B"/>
    <w:rsid w:val="00C0763C"/>
    <w:rsid w:val="00C230C9"/>
    <w:rsid w:val="00C27E22"/>
    <w:rsid w:val="00C3505A"/>
    <w:rsid w:val="00C42861"/>
    <w:rsid w:val="00C45B91"/>
    <w:rsid w:val="00C63810"/>
    <w:rsid w:val="00C701BB"/>
    <w:rsid w:val="00CA6F32"/>
    <w:rsid w:val="00D33BCC"/>
    <w:rsid w:val="00D43AB7"/>
    <w:rsid w:val="00D92C51"/>
    <w:rsid w:val="00DE5F96"/>
    <w:rsid w:val="00E142B9"/>
    <w:rsid w:val="00E20CC6"/>
    <w:rsid w:val="00E27513"/>
    <w:rsid w:val="00E33C5D"/>
    <w:rsid w:val="00E730E0"/>
    <w:rsid w:val="00E97D66"/>
    <w:rsid w:val="00EA195A"/>
    <w:rsid w:val="00EA3318"/>
    <w:rsid w:val="00EC46C1"/>
    <w:rsid w:val="00EE63DF"/>
    <w:rsid w:val="00F3651C"/>
    <w:rsid w:val="00F43141"/>
    <w:rsid w:val="00F5469B"/>
    <w:rsid w:val="00F81650"/>
    <w:rsid w:val="00F8238D"/>
    <w:rsid w:val="00F839ED"/>
    <w:rsid w:val="00FB2FE7"/>
    <w:rsid w:val="00FE015B"/>
    <w:rsid w:val="00FE59A3"/>
    <w:rsid w:val="00FF68CF"/>
    <w:rsid w:val="0E24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1DEE8-CEB0-4053-8FB5-2C7E729E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character" w:styleId="a4">
    <w:name w:val="Strong"/>
    <w:uiPriority w:val="22"/>
    <w:qFormat/>
    <w:locked/>
    <w:rPr>
      <w:b/>
      <w:bCs/>
    </w:rPr>
  </w:style>
  <w:style w:type="paragraph" w:styleId="a5">
    <w:name w:val="Balloon Text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List"/>
    <w:basedOn w:val="a"/>
    <w:uiPriority w:val="99"/>
    <w:qFormat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Arial"/>
      <w:b/>
      <w:bCs/>
      <w:color w:val="FF6600"/>
      <w:kern w:val="36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semiHidden/>
    <w:qFormat/>
    <w:locked/>
    <w:rPr>
      <w:rFonts w:cs="Times New Roman"/>
    </w:rPr>
  </w:style>
  <w:style w:type="character" w:customStyle="1" w:styleId="aa">
    <w:name w:val="Нижний колонтитул Знак"/>
    <w:link w:val="a9"/>
    <w:uiPriority w:val="99"/>
    <w:qFormat/>
    <w:locked/>
    <w:rPr>
      <w:rFonts w:cs="Times New Roman"/>
    </w:rPr>
  </w:style>
  <w:style w:type="character" w:customStyle="1" w:styleId="apple-style-span">
    <w:name w:val="apple-style-span"/>
    <w:uiPriority w:val="99"/>
    <w:rPr>
      <w:rFonts w:cs="Times New Roman"/>
    </w:rPr>
  </w:style>
  <w:style w:type="paragraph" w:customStyle="1" w:styleId="11">
    <w:name w:val="Абзац списка1"/>
    <w:basedOn w:val="a"/>
    <w:uiPriority w:val="99"/>
    <w:pPr>
      <w:spacing w:after="200" w:line="276" w:lineRule="auto"/>
      <w:ind w:left="720"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ng.org/d/saf/saf87.htm" TargetMode="External"/><Relationship Id="rId13" Type="http://schemas.openxmlformats.org/officeDocument/2006/relationships/hyperlink" Target="http://www.amchs.ru/porta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chs.gov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hbz.ru/main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bzhd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remlin.ru" TargetMode="External"/><Relationship Id="rId10" Type="http://schemas.openxmlformats.org/officeDocument/2006/relationships/hyperlink" Target="http://go-oborona.narod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lleng.org/d/saf/saf118.htm" TargetMode="External"/><Relationship Id="rId14" Type="http://schemas.openxmlformats.org/officeDocument/2006/relationships/hyperlink" Target="http://governme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3669</Words>
  <Characters>20918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Буреева Елена Алексеевна</cp:lastModifiedBy>
  <cp:revision>5</cp:revision>
  <dcterms:created xsi:type="dcterms:W3CDTF">2025-06-04T15:12:00Z</dcterms:created>
  <dcterms:modified xsi:type="dcterms:W3CDTF">2025-06-05T10:17:00Z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A290CAAE5C6B4AEE8A60CC98C92117A0_12</vt:lpwstr>
  </property>
</Properties>
</file>